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PPT汇报提纲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 w:bidi="ar-SA"/>
        </w:rPr>
        <w:t>一、项目的必要性与重要性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包括榜单技术需求</w:t>
      </w:r>
      <w:r>
        <w:rPr>
          <w:rFonts w:hint="eastAsia" w:eastAsia="仿宋_GB2312" w:cs="Times New Roman"/>
          <w:b w:val="0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重要性、项目实施的战略意义。重点陈述榜单是否围绕我省重大战略任务及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经济社会发展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重大需求，是否聚焦优势新兴产业领域“卡脖子”前沿技术、关键核心（共性）技术、关键零部件、材料及工艺等技术难题，该技术产品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是否可替代进口，打破国外封锁限制</w:t>
      </w:r>
      <w:r>
        <w:rPr>
          <w:rFonts w:hint="eastAsia" w:eastAsia="仿宋_GB2312" w:cs="Times New Roman"/>
          <w:b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项目实施对引领行业科技进步，增强产业链供应链自主可控能力、推动我省产业转型升级等方面是否具有关键性作用。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 w:bidi="ar-SA"/>
        </w:rPr>
        <w:t>二、项目实施内容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发榜</w:t>
      </w:r>
      <w:r>
        <w:rPr>
          <w:rFonts w:hint="eastAsia" w:eastAsia="仿宋_GB2312" w:cs="Times New Roman"/>
          <w:b w:val="0"/>
          <w:kern w:val="0"/>
          <w:sz w:val="32"/>
          <w:szCs w:val="32"/>
          <w:lang w:val="en-US" w:eastAsia="zh-CN" w:bidi="ar-SA"/>
        </w:rPr>
        <w:t>单位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必须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提出明确合理的</w:t>
      </w:r>
      <w:r>
        <w:rPr>
          <w:rFonts w:hint="eastAsia" w:eastAsia="仿宋_GB2312" w:cs="Times New Roman"/>
          <w:b w:val="0"/>
          <w:kern w:val="0"/>
          <w:sz w:val="32"/>
          <w:szCs w:val="32"/>
          <w:lang w:val="en-US" w:eastAsia="zh-CN" w:bidi="ar-SA"/>
        </w:rPr>
        <w:t>技术攻关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总体目标、具体考核的技术指标参数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eastAsia="仿宋_GB2312" w:cs="Times New Roman"/>
          <w:b w:val="0"/>
          <w:kern w:val="0"/>
          <w:sz w:val="32"/>
          <w:szCs w:val="32"/>
          <w:lang w:val="en-US" w:eastAsia="zh-CN" w:bidi="ar-SA"/>
        </w:rPr>
        <w:t>阐述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拟研发的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技术产品技术是否有较大突破，技术产品与国内外同类技术产品比较，是否达到国内先进及以上水平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是否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填补国内空白或是否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属前沿领域颠覆性技术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 w:bidi="ar-SA"/>
        </w:rPr>
        <w:t>三、发榜单位的保障条件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发榜</w:t>
      </w:r>
      <w:r>
        <w:rPr>
          <w:rFonts w:hint="eastAsia" w:eastAsia="仿宋_GB2312" w:cs="Times New Roman"/>
          <w:b w:val="0"/>
          <w:kern w:val="0"/>
          <w:sz w:val="32"/>
          <w:szCs w:val="32"/>
          <w:lang w:val="en-US" w:eastAsia="zh-CN" w:bidi="ar-SA"/>
        </w:rPr>
        <w:t>单位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否具有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保障项目实施的资金投入能力，是否能够提供项目实施的配套条件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eastAsia="仿宋_GB2312" w:cs="Times New Roman"/>
          <w:b w:val="0"/>
          <w:kern w:val="0"/>
          <w:sz w:val="32"/>
          <w:szCs w:val="32"/>
          <w:lang w:val="en-US" w:eastAsia="zh-CN" w:bidi="ar-SA"/>
        </w:rPr>
        <w:t>主要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陈述</w:t>
      </w:r>
      <w:r>
        <w:rPr>
          <w:rFonts w:hint="eastAsia" w:eastAsia="仿宋_GB2312" w:cs="Times New Roman"/>
          <w:b w:val="0"/>
          <w:kern w:val="0"/>
          <w:sz w:val="32"/>
          <w:szCs w:val="32"/>
          <w:lang w:val="en-US" w:eastAsia="zh-CN" w:bidi="ar-SA"/>
        </w:rPr>
        <w:t>发榜单位上一年度的销售收入、利税总额及研发投入情况；本项目研发资金预计总投入、单位自筹经费、申请财政补助以及意向拨付给揭榜方的经费；项目实施的其他配套基础保障条件等。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 w:bidi="ar-SA"/>
        </w:rPr>
        <w:t>四、</w:t>
      </w: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kern w:val="0"/>
          <w:sz w:val="32"/>
          <w:szCs w:val="32"/>
          <w:lang w:val="en-US" w:eastAsia="zh-CN" w:bidi="ar-SA"/>
        </w:rPr>
        <w:t>预期效益和推广应用前景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包括项目的经济社会效益，以及项目推广应用前景。重点陈述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项目实施对对企业、产业和地方经济的增效增收与替代进口方面的作用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。项目实施对资源利用、环境保护、生命健康、就业拉动、人才培养等预期社会效益。技术产品是否有很大的行业应用范围和市场应用前景，是否具有很大的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辐射带动作用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44D34"/>
    <w:rsid w:val="1A644D34"/>
    <w:rsid w:val="6C2A2F30"/>
    <w:rsid w:val="F3FB6E72"/>
    <w:rsid w:val="FEDF4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2021-07-06T16:46:00Z</dcterms:created>
  <dc:creator>一枕秋风梦初回</dc:creator>
  <cp:lastModifiedBy>kylin</cp:lastModifiedBy>
  <dcterms:modified xsi:type="dcterms:W3CDTF">2023-03-23T15:04:16Z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778E23D46A9E4B73AF75378151783D71</vt:lpwstr>
  </property>
</Properties>
</file>