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660" w:leftChars="23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/>
          <w:bCs/>
          <w:kern w:val="0"/>
          <w:sz w:val="44"/>
          <w:szCs w:val="44"/>
        </w:rPr>
        <w:t>高新技术企业认定申报推荐汇总表</w:t>
      </w:r>
      <w:bookmarkEnd w:id="0"/>
    </w:p>
    <w:p>
      <w:pPr>
        <w:widowControl/>
        <w:spacing w:line="560" w:lineRule="exact"/>
        <w:jc w:val="left"/>
        <w:rPr>
          <w:rFonts w:ascii="Times New Roman" w:hAnsi="Times New Roman" w:eastAsia="仿宋_GB2312"/>
          <w:kern w:val="0"/>
          <w:szCs w:val="28"/>
        </w:rPr>
      </w:pPr>
      <w:r>
        <w:rPr>
          <w:rFonts w:hint="eastAsia" w:ascii="Times New Roman" w:hAnsi="Times New Roman" w:eastAsia="仿宋_GB2312"/>
          <w:kern w:val="0"/>
          <w:szCs w:val="28"/>
        </w:rPr>
        <w:t>市、州科技局（国家高新区管委会）</w:t>
      </w:r>
      <w:r>
        <w:rPr>
          <w:rFonts w:ascii="Times New Roman" w:hAnsi="Times New Roman" w:eastAsia="仿宋_GB2312"/>
          <w:kern w:val="0"/>
          <w:szCs w:val="28"/>
        </w:rPr>
        <w:t xml:space="preserve">  </w:t>
      </w:r>
      <w:r>
        <w:rPr>
          <w:rFonts w:hint="eastAsia" w:ascii="Times New Roman" w:hAnsi="Times New Roman" w:eastAsia="仿宋_GB2312"/>
          <w:kern w:val="0"/>
          <w:szCs w:val="28"/>
        </w:rPr>
        <w:t>（盖章）</w:t>
      </w:r>
      <w:r>
        <w:rPr>
          <w:rFonts w:hint="eastAsia" w:ascii="Times New Roman" w:hAnsi="Times New Roman" w:eastAsia="仿宋_GB2312"/>
          <w:kern w:val="0"/>
          <w:sz w:val="32"/>
        </w:rPr>
        <w:t xml:space="preserve">  </w:t>
      </w:r>
      <w:r>
        <w:rPr>
          <w:rFonts w:hint="eastAsia" w:ascii="Times New Roman" w:hAnsi="Times New Roman" w:eastAsia="仿宋_GB2312"/>
          <w:kern w:val="0"/>
          <w:szCs w:val="28"/>
        </w:rPr>
        <w:t xml:space="preserve">                                         填报日期：</w:t>
      </w:r>
    </w:p>
    <w:tbl>
      <w:tblPr>
        <w:tblStyle w:val="3"/>
        <w:tblW w:w="153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18"/>
        <w:gridCol w:w="850"/>
        <w:gridCol w:w="1418"/>
        <w:gridCol w:w="1984"/>
        <w:gridCol w:w="1843"/>
        <w:gridCol w:w="1483"/>
        <w:gridCol w:w="1280"/>
        <w:gridCol w:w="1620"/>
        <w:gridCol w:w="1854"/>
        <w:gridCol w:w="8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企业名称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所属领域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所在市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（县、区）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出具专项审计或鉴证报告事务所名称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申报材料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撰写单位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4" w:lineRule="auto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是否登录科企系统完成自评入库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企业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联系人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联系电话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</w:rPr>
              <w:t>核实及推荐意见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</w:rPr>
            </w:pPr>
            <w:r>
              <w:rPr>
                <w:rFonts w:ascii="仿宋_GB2312" w:hAnsi="Times New Roman" w:eastAsia="仿宋_GB2312" w:cs="宋体"/>
                <w:b/>
                <w:bCs/>
                <w:kern w:val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/>
                <w:kern w:val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/>
                <w:kern w:val="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/>
                <w:kern w:val="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/>
                <w:kern w:val="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/>
                <w:kern w:val="0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</w:tbl>
    <w:p>
      <w:pPr>
        <w:widowControl/>
        <w:spacing w:line="560" w:lineRule="exac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8"/>
        </w:rPr>
        <w:t>联系人：</w:t>
      </w:r>
      <w:r>
        <w:rPr>
          <w:rFonts w:ascii="Times New Roman" w:hAnsi="Times New Roman" w:eastAsia="仿宋_GB2312"/>
          <w:kern w:val="0"/>
          <w:szCs w:val="28"/>
        </w:rPr>
        <w:t xml:space="preserve">                    </w:t>
      </w:r>
      <w:r>
        <w:rPr>
          <w:rFonts w:hint="eastAsia" w:ascii="Times New Roman" w:hAnsi="Times New Roman" w:eastAsia="仿宋_GB2312"/>
          <w:kern w:val="0"/>
          <w:szCs w:val="28"/>
        </w:rPr>
        <w:t>联系电话：</w:t>
      </w:r>
      <w:r>
        <w:rPr>
          <w:rFonts w:ascii="Times New Roman" w:hAnsi="Times New Roman"/>
          <w:kern w:val="0"/>
          <w:szCs w:val="21"/>
        </w:rPr>
        <w:t xml:space="preserve"> </w:t>
      </w:r>
    </w:p>
    <w:p>
      <w:pPr>
        <w:widowControl/>
        <w:spacing w:line="560" w:lineRule="exact"/>
        <w:ind w:leftChars="-50" w:hanging="140" w:hangingChars="50"/>
      </w:pPr>
      <w:r>
        <w:rPr>
          <w:rFonts w:hint="eastAsia" w:ascii="Times New Roman" w:hAnsi="Times New Roman" w:eastAsia="仿宋_GB2312"/>
          <w:kern w:val="0"/>
          <w:szCs w:val="28"/>
        </w:rPr>
        <w:t>填写说明：1、“申报材料撰写单位”若有</w:t>
      </w:r>
      <w:r>
        <w:rPr>
          <w:rFonts w:hint="eastAsia" w:ascii="Times New Roman" w:hAnsi="Times New Roman" w:eastAsia="仿宋_GB2312"/>
          <w:b/>
          <w:bCs/>
          <w:kern w:val="0"/>
          <w:szCs w:val="28"/>
        </w:rPr>
        <w:t>科技中介服务机构</w:t>
      </w:r>
      <w:r>
        <w:rPr>
          <w:rFonts w:hint="eastAsia" w:ascii="Times New Roman" w:hAnsi="Times New Roman" w:eastAsia="仿宋_GB2312"/>
          <w:kern w:val="0"/>
          <w:szCs w:val="28"/>
        </w:rPr>
        <w:t>参与的应如实填写中介机构名称（省认定办将进行核查核实）；2、“备注”中填写：</w:t>
      </w:r>
      <w:r>
        <w:rPr>
          <w:rFonts w:hint="eastAsia" w:ascii="Times New Roman" w:hAnsi="Times New Roman" w:eastAsia="仿宋_GB2312"/>
          <w:b/>
          <w:bCs/>
          <w:kern w:val="0"/>
          <w:szCs w:val="28"/>
        </w:rPr>
        <w:t>首次认定或重新认定。</w:t>
      </w:r>
      <w:r>
        <w:rPr>
          <w:rFonts w:hint="eastAsia" w:ascii="Times New Roman" w:hAnsi="Times New Roman" w:eastAsia="仿宋_GB2312"/>
          <w:kern w:val="0"/>
          <w:szCs w:val="28"/>
        </w:rPr>
        <w:t>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09FE"/>
    <w:rsid w:val="4015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ajorHAnsi" w:hAnsiTheme="majorHAnsi" w:eastAsia="宋体" w:cstheme="maj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ajorHAnsi" w:hAnsiTheme="majorHAnsi" w:cstheme="majorBidi"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color w:val="auto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2020-04-03T10:22:00Z</dcterms:created>
  <dc:creator>刘泉江</dc:creator>
  <cp:lastModifiedBy>刘泉江</cp:lastModifiedBy>
  <dcterms:modified xsi:type="dcterms:W3CDTF">2020-04-03T10:23:18Z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