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5E" w:rsidRDefault="006F055E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6F055E" w:rsidRDefault="006F055E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关于开展编制《环洞庭湖现代农业科技示范区实施方案》前期调研的通知</w:t>
      </w:r>
    </w:p>
    <w:p w:rsidR="006F055E" w:rsidRDefault="006F055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F055E" w:rsidRPr="005328F6" w:rsidRDefault="006F055E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328F6">
        <w:rPr>
          <w:rFonts w:ascii="仿宋" w:eastAsia="仿宋" w:hAnsi="仿宋" w:hint="eastAsia"/>
          <w:sz w:val="32"/>
          <w:szCs w:val="32"/>
        </w:rPr>
        <w:t>长沙、常德、益阳、岳阳</w:t>
      </w:r>
      <w:r>
        <w:rPr>
          <w:rFonts w:ascii="仿宋" w:eastAsia="仿宋" w:hAnsi="仿宋" w:hint="eastAsia"/>
          <w:sz w:val="32"/>
          <w:szCs w:val="32"/>
        </w:rPr>
        <w:t>市</w:t>
      </w:r>
      <w:r w:rsidRPr="005328F6">
        <w:rPr>
          <w:rFonts w:ascii="仿宋" w:eastAsia="仿宋" w:hAnsi="仿宋" w:hint="eastAsia"/>
          <w:sz w:val="32"/>
          <w:szCs w:val="32"/>
        </w:rPr>
        <w:t>科技局：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 w:hint="eastAsia"/>
          <w:sz w:val="32"/>
          <w:szCs w:val="32"/>
        </w:rPr>
        <w:t>根据国家现代农业科技示范区建设的总体要求和部署，为切实做好我省《环洞庭湖国家现代农业科技示范区实施方案》的编制工作，经研究，决定开展《环洞庭湖国家现代农业科技实施方案》编制工作的前期调研，现将有关事宜通知如下：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/>
          <w:b/>
          <w:bCs/>
          <w:sz w:val="32"/>
          <w:szCs w:val="32"/>
        </w:rPr>
      </w:pPr>
      <w:r w:rsidRPr="005328F6">
        <w:rPr>
          <w:rFonts w:ascii="仿宋" w:eastAsia="仿宋" w:hAnsi="仿宋" w:hint="eastAsia"/>
          <w:b/>
          <w:bCs/>
          <w:sz w:val="32"/>
          <w:szCs w:val="32"/>
        </w:rPr>
        <w:t>一、调研时间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/>
          <w:sz w:val="32"/>
          <w:szCs w:val="32"/>
        </w:rPr>
        <w:t>5</w:t>
      </w:r>
      <w:r w:rsidRPr="005328F6">
        <w:rPr>
          <w:rFonts w:ascii="仿宋" w:eastAsia="仿宋" w:hAnsi="仿宋" w:cs="Times New Roman" w:hint="eastAsia"/>
          <w:sz w:val="32"/>
          <w:szCs w:val="32"/>
        </w:rPr>
        <w:t>月下旬至</w:t>
      </w:r>
      <w:r w:rsidRPr="005328F6">
        <w:rPr>
          <w:rFonts w:ascii="仿宋" w:eastAsia="仿宋" w:hAnsi="仿宋" w:cs="Times New Roman"/>
          <w:sz w:val="32"/>
          <w:szCs w:val="32"/>
        </w:rPr>
        <w:t>6</w:t>
      </w:r>
      <w:r w:rsidRPr="005328F6">
        <w:rPr>
          <w:rFonts w:ascii="仿宋" w:eastAsia="仿宋" w:hAnsi="仿宋" w:cs="Times New Roman" w:hint="eastAsia"/>
          <w:sz w:val="32"/>
          <w:szCs w:val="32"/>
        </w:rPr>
        <w:t>月上旬，具体时间另行通知。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/>
          <w:b/>
          <w:bCs/>
          <w:sz w:val="32"/>
          <w:szCs w:val="32"/>
        </w:rPr>
      </w:pPr>
      <w:r w:rsidRPr="005328F6">
        <w:rPr>
          <w:rFonts w:ascii="仿宋" w:eastAsia="仿宋" w:hAnsi="仿宋" w:hint="eastAsia"/>
          <w:b/>
          <w:bCs/>
          <w:sz w:val="32"/>
          <w:szCs w:val="32"/>
        </w:rPr>
        <w:t>二、调研内容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、调研环洞庭湖区域内各市县区特色农业、主导产业、科技人才</w:t>
      </w:r>
      <w:r w:rsidRPr="005328F6">
        <w:rPr>
          <w:rFonts w:ascii="仿宋" w:eastAsia="仿宋" w:hAnsi="仿宋" w:cs="Times New Roman" w:hint="eastAsia"/>
          <w:sz w:val="32"/>
          <w:szCs w:val="32"/>
        </w:rPr>
        <w:t>、科技创新平台、农业科技重点项目等内容。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/>
          <w:sz w:val="32"/>
          <w:szCs w:val="32"/>
        </w:rPr>
        <w:t>2</w:t>
      </w:r>
      <w:r w:rsidRPr="005328F6">
        <w:rPr>
          <w:rFonts w:ascii="仿宋" w:eastAsia="仿宋" w:hAnsi="仿宋" w:cs="Times New Roman" w:hint="eastAsia"/>
          <w:sz w:val="32"/>
          <w:szCs w:val="32"/>
        </w:rPr>
        <w:t>、调研环洞庭湖区域内的农业科技园区建设发展的规划、建设重点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Pr="005328F6">
        <w:rPr>
          <w:rFonts w:ascii="仿宋" w:eastAsia="仿宋" w:hAnsi="仿宋" w:cs="Times New Roman" w:hint="eastAsia"/>
          <w:sz w:val="32"/>
          <w:szCs w:val="32"/>
        </w:rPr>
        <w:t>发展情况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Pr="005328F6">
        <w:rPr>
          <w:rFonts w:ascii="仿宋" w:eastAsia="仿宋" w:hAnsi="仿宋" w:cs="Times New Roman" w:hint="eastAsia"/>
          <w:sz w:val="32"/>
          <w:szCs w:val="32"/>
        </w:rPr>
        <w:t>管理机制</w:t>
      </w:r>
      <w:r>
        <w:rPr>
          <w:rFonts w:ascii="仿宋" w:eastAsia="仿宋" w:hAnsi="仿宋" w:cs="Times New Roman" w:hint="eastAsia"/>
          <w:sz w:val="32"/>
          <w:szCs w:val="32"/>
        </w:rPr>
        <w:t>及</w:t>
      </w:r>
      <w:r w:rsidRPr="005328F6">
        <w:rPr>
          <w:rFonts w:ascii="仿宋" w:eastAsia="仿宋" w:hAnsi="仿宋" w:cs="Times New Roman" w:hint="eastAsia"/>
          <w:sz w:val="32"/>
          <w:szCs w:val="32"/>
        </w:rPr>
        <w:t>和运行模式</w:t>
      </w:r>
      <w:r>
        <w:rPr>
          <w:rFonts w:ascii="仿宋" w:eastAsia="仿宋" w:hAnsi="仿宋" w:cs="Times New Roman" w:hint="eastAsia"/>
          <w:sz w:val="32"/>
          <w:szCs w:val="32"/>
        </w:rPr>
        <w:t>等内容</w:t>
      </w:r>
      <w:r w:rsidRPr="005328F6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/>
          <w:sz w:val="32"/>
          <w:szCs w:val="32"/>
        </w:rPr>
        <w:t>3</w:t>
      </w:r>
      <w:r w:rsidRPr="005328F6">
        <w:rPr>
          <w:rFonts w:ascii="仿宋" w:eastAsia="仿宋" w:hAnsi="仿宋" w:cs="Times New Roman" w:hint="eastAsia"/>
          <w:sz w:val="32"/>
          <w:szCs w:val="32"/>
        </w:rPr>
        <w:t>、调研各市县区、农业科技园区对园区和环洞庭湖示范区建设的科技政策支持。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/>
          <w:sz w:val="32"/>
          <w:szCs w:val="32"/>
        </w:rPr>
        <w:t>4</w:t>
      </w:r>
      <w:r w:rsidRPr="005328F6">
        <w:rPr>
          <w:rFonts w:ascii="仿宋" w:eastAsia="仿宋" w:hAnsi="仿宋" w:cs="Times New Roman" w:hint="eastAsia"/>
          <w:sz w:val="32"/>
          <w:szCs w:val="32"/>
        </w:rPr>
        <w:t>、征求</w:t>
      </w:r>
      <w:r>
        <w:rPr>
          <w:rFonts w:ascii="仿宋" w:eastAsia="仿宋" w:hAnsi="仿宋" w:cs="Times New Roman" w:hint="eastAsia"/>
          <w:sz w:val="32"/>
          <w:szCs w:val="32"/>
        </w:rPr>
        <w:t>对</w:t>
      </w:r>
      <w:r w:rsidRPr="005328F6">
        <w:rPr>
          <w:rFonts w:ascii="仿宋" w:eastAsia="仿宋" w:hAnsi="仿宋" w:cs="Times New Roman" w:hint="eastAsia"/>
          <w:sz w:val="32"/>
          <w:szCs w:val="32"/>
        </w:rPr>
        <w:t>环洞庭湖现代农业科技示范区</w:t>
      </w:r>
      <w:r>
        <w:rPr>
          <w:rFonts w:ascii="仿宋" w:eastAsia="仿宋" w:hAnsi="仿宋" w:cs="Times New Roman" w:hint="eastAsia"/>
          <w:sz w:val="32"/>
          <w:szCs w:val="32"/>
        </w:rPr>
        <w:t>在建设重点</w:t>
      </w:r>
      <w:r w:rsidRPr="005328F6">
        <w:rPr>
          <w:rFonts w:ascii="仿宋" w:eastAsia="仿宋" w:hAnsi="仿宋" w:cs="Times New Roman" w:hint="eastAsia"/>
          <w:sz w:val="32"/>
          <w:szCs w:val="32"/>
        </w:rPr>
        <w:t>、管理模式、配套支持政策、保障措施等方面意见。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/>
          <w:b/>
          <w:bCs/>
          <w:sz w:val="32"/>
          <w:szCs w:val="32"/>
        </w:rPr>
      </w:pPr>
      <w:r w:rsidRPr="005328F6">
        <w:rPr>
          <w:rFonts w:ascii="仿宋" w:eastAsia="仿宋" w:hAnsi="仿宋" w:hint="eastAsia"/>
          <w:b/>
          <w:bCs/>
          <w:sz w:val="32"/>
          <w:szCs w:val="32"/>
        </w:rPr>
        <w:t>三、调研形式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 w:hint="eastAsia"/>
          <w:sz w:val="32"/>
          <w:szCs w:val="32"/>
        </w:rPr>
        <w:t>调研主要以市为单位召开座谈会的形式进行。市、县科技局分管领导、有关科室负责人、农业科技园区主要负责人</w:t>
      </w:r>
      <w:r>
        <w:rPr>
          <w:rFonts w:ascii="仿宋" w:eastAsia="仿宋" w:hAnsi="仿宋" w:cs="Times New Roman" w:hint="eastAsia"/>
          <w:sz w:val="32"/>
          <w:szCs w:val="32"/>
        </w:rPr>
        <w:t>、企业代表</w:t>
      </w:r>
      <w:r w:rsidRPr="005328F6">
        <w:rPr>
          <w:rFonts w:ascii="仿宋" w:eastAsia="仿宋" w:hAnsi="仿宋" w:cs="Times New Roman" w:hint="eastAsia"/>
          <w:sz w:val="32"/>
          <w:szCs w:val="32"/>
        </w:rPr>
        <w:t>等参加座谈会。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/>
          <w:b/>
          <w:bCs/>
          <w:sz w:val="32"/>
          <w:szCs w:val="32"/>
        </w:rPr>
      </w:pPr>
      <w:r w:rsidRPr="005328F6">
        <w:rPr>
          <w:rFonts w:ascii="仿宋" w:eastAsia="仿宋" w:hAnsi="仿宋" w:hint="eastAsia"/>
          <w:b/>
          <w:bCs/>
          <w:sz w:val="32"/>
          <w:szCs w:val="32"/>
        </w:rPr>
        <w:t>四、相关要求</w:t>
      </w:r>
    </w:p>
    <w:p w:rsidR="006F055E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、请市科技局做好本区域内的会议组织准备工作。</w:t>
      </w:r>
    </w:p>
    <w:p w:rsidR="006F055E" w:rsidRPr="005328F6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color w:val="000000"/>
          <w:sz w:val="32"/>
          <w:szCs w:val="32"/>
        </w:rPr>
      </w:pPr>
      <w:r w:rsidRPr="005328F6">
        <w:rPr>
          <w:rFonts w:ascii="仿宋" w:eastAsia="仿宋" w:hAnsi="仿宋" w:cs="Times New Roman"/>
          <w:sz w:val="32"/>
          <w:szCs w:val="32"/>
        </w:rPr>
        <w:t>2</w:t>
      </w:r>
      <w:r w:rsidRPr="005328F6">
        <w:rPr>
          <w:rFonts w:ascii="仿宋" w:eastAsia="仿宋" w:hAnsi="仿宋" w:cs="Times New Roman" w:hint="eastAsia"/>
          <w:sz w:val="32"/>
          <w:szCs w:val="32"/>
        </w:rPr>
        <w:t>、</w:t>
      </w:r>
      <w:r w:rsidRPr="005328F6">
        <w:rPr>
          <w:rFonts w:ascii="仿宋" w:eastAsia="仿宋" w:hAnsi="仿宋" w:cs="Times New Roman" w:hint="eastAsia"/>
          <w:color w:val="000000"/>
          <w:sz w:val="32"/>
          <w:szCs w:val="32"/>
        </w:rPr>
        <w:t>各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参会单位</w:t>
      </w:r>
      <w:r w:rsidRPr="005328F6">
        <w:rPr>
          <w:rFonts w:ascii="仿宋" w:eastAsia="仿宋" w:hAnsi="仿宋" w:cs="Times New Roman" w:hint="eastAsia"/>
          <w:color w:val="000000"/>
          <w:sz w:val="32"/>
          <w:szCs w:val="32"/>
        </w:rPr>
        <w:t>针对此次调研的内容做好发言准备，并形成书面材料。</w:t>
      </w:r>
      <w:bookmarkStart w:id="0" w:name="_GoBack"/>
      <w:bookmarkEnd w:id="0"/>
    </w:p>
    <w:p w:rsidR="006F055E" w:rsidRDefault="006F055E" w:rsidP="00AC7992">
      <w:pPr>
        <w:pStyle w:val="1"/>
        <w:spacing w:line="600" w:lineRule="exact"/>
        <w:ind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Pr="005328F6">
        <w:rPr>
          <w:rFonts w:ascii="仿宋" w:eastAsia="仿宋" w:hAnsi="仿宋" w:cs="Times New Roman" w:hint="eastAsia"/>
          <w:sz w:val="32"/>
          <w:szCs w:val="32"/>
        </w:rPr>
        <w:t>本次调研活动时间紧、任务重，各市科技局要高度重视，积极配合调研组开展工作。</w:t>
      </w:r>
    </w:p>
    <w:p w:rsidR="006F055E" w:rsidRPr="00FA5A6B" w:rsidRDefault="006F055E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6F055E" w:rsidRPr="005328F6" w:rsidRDefault="006F055E" w:rsidP="00AC7992">
      <w:pPr>
        <w:pStyle w:val="1"/>
        <w:ind w:firstLine="31680"/>
        <w:jc w:val="left"/>
        <w:rPr>
          <w:rFonts w:ascii="仿宋" w:eastAsia="仿宋" w:hAnsi="仿宋" w:cs="Times New Roman"/>
          <w:sz w:val="32"/>
          <w:szCs w:val="32"/>
        </w:rPr>
      </w:pPr>
      <w:r w:rsidRPr="005328F6">
        <w:rPr>
          <w:rFonts w:ascii="仿宋" w:eastAsia="仿宋" w:hAnsi="仿宋" w:cs="Times New Roman" w:hint="eastAsia"/>
          <w:sz w:val="32"/>
          <w:szCs w:val="32"/>
        </w:rPr>
        <w:t>联系人：伍麟</w:t>
      </w:r>
      <w:r w:rsidRPr="005328F6">
        <w:rPr>
          <w:rFonts w:ascii="仿宋" w:eastAsia="仿宋" w:hAnsi="仿宋" w:cs="Times New Roman"/>
          <w:sz w:val="32"/>
          <w:szCs w:val="32"/>
        </w:rPr>
        <w:t xml:space="preserve">      </w:t>
      </w:r>
      <w:r w:rsidRPr="005328F6">
        <w:rPr>
          <w:rFonts w:ascii="仿宋" w:eastAsia="仿宋" w:hAnsi="仿宋" w:cs="Times New Roman" w:hint="eastAsia"/>
          <w:sz w:val="32"/>
          <w:szCs w:val="32"/>
        </w:rPr>
        <w:t>联系电话：</w:t>
      </w:r>
      <w:r w:rsidRPr="005328F6">
        <w:rPr>
          <w:rFonts w:ascii="仿宋" w:eastAsia="仿宋" w:hAnsi="仿宋" w:cs="Times New Roman"/>
          <w:sz w:val="32"/>
          <w:szCs w:val="32"/>
        </w:rPr>
        <w:t>0731-88988839</w:t>
      </w:r>
    </w:p>
    <w:p w:rsidR="006F055E" w:rsidRPr="005328F6" w:rsidRDefault="006F055E" w:rsidP="00AC7992">
      <w:pPr>
        <w:pStyle w:val="1"/>
        <w:ind w:firstLine="31680"/>
        <w:jc w:val="left"/>
        <w:rPr>
          <w:rFonts w:ascii="仿宋" w:eastAsia="仿宋" w:hAnsi="仿宋" w:cs="Times New Roman"/>
          <w:sz w:val="32"/>
          <w:szCs w:val="32"/>
        </w:rPr>
      </w:pPr>
    </w:p>
    <w:p w:rsidR="006F055E" w:rsidRPr="005328F6" w:rsidRDefault="006F055E" w:rsidP="00AC7992">
      <w:pPr>
        <w:pStyle w:val="1"/>
        <w:ind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                  </w:t>
      </w:r>
      <w:r>
        <w:rPr>
          <w:rFonts w:ascii="仿宋" w:eastAsia="仿宋" w:hAnsi="仿宋" w:cs="Times New Roman" w:hint="eastAsia"/>
          <w:sz w:val="32"/>
          <w:szCs w:val="32"/>
        </w:rPr>
        <w:t>湖南省科学技术厅办公室</w:t>
      </w:r>
    </w:p>
    <w:p w:rsidR="006F055E" w:rsidRPr="005328F6" w:rsidRDefault="006F055E" w:rsidP="00610A44">
      <w:pPr>
        <w:pStyle w:val="1"/>
        <w:wordWrap w:val="0"/>
        <w:ind w:firstLine="3168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2016</w:t>
      </w:r>
      <w:r w:rsidRPr="005328F6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5</w:t>
      </w:r>
      <w:r w:rsidRPr="005328F6"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Pr="005328F6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6F055E" w:rsidRPr="005328F6" w:rsidSect="00D2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55E" w:rsidRDefault="006F055E" w:rsidP="00FA5A6B">
      <w:r>
        <w:separator/>
      </w:r>
    </w:p>
  </w:endnote>
  <w:endnote w:type="continuationSeparator" w:id="0">
    <w:p w:rsidR="006F055E" w:rsidRDefault="006F055E" w:rsidP="00FA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55E" w:rsidRDefault="006F055E" w:rsidP="00FA5A6B">
      <w:r>
        <w:separator/>
      </w:r>
    </w:p>
  </w:footnote>
  <w:footnote w:type="continuationSeparator" w:id="0">
    <w:p w:rsidR="006F055E" w:rsidRDefault="006F055E" w:rsidP="00FA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6D"/>
    <w:rsid w:val="00092CAB"/>
    <w:rsid w:val="00096BC5"/>
    <w:rsid w:val="000D17C9"/>
    <w:rsid w:val="000F260A"/>
    <w:rsid w:val="002527AB"/>
    <w:rsid w:val="00254858"/>
    <w:rsid w:val="002941CF"/>
    <w:rsid w:val="0032093F"/>
    <w:rsid w:val="003275C9"/>
    <w:rsid w:val="00442381"/>
    <w:rsid w:val="004542A6"/>
    <w:rsid w:val="00457429"/>
    <w:rsid w:val="004A21CF"/>
    <w:rsid w:val="004E65B6"/>
    <w:rsid w:val="005328F6"/>
    <w:rsid w:val="00583C94"/>
    <w:rsid w:val="005B2527"/>
    <w:rsid w:val="00610A44"/>
    <w:rsid w:val="006B614C"/>
    <w:rsid w:val="006F055E"/>
    <w:rsid w:val="00752139"/>
    <w:rsid w:val="0076546C"/>
    <w:rsid w:val="007928DB"/>
    <w:rsid w:val="00794C2F"/>
    <w:rsid w:val="007A1EF8"/>
    <w:rsid w:val="007B0F7F"/>
    <w:rsid w:val="007C0C94"/>
    <w:rsid w:val="008007B5"/>
    <w:rsid w:val="008D0CA9"/>
    <w:rsid w:val="00A2590A"/>
    <w:rsid w:val="00AC7992"/>
    <w:rsid w:val="00B0480D"/>
    <w:rsid w:val="00B56F02"/>
    <w:rsid w:val="00BE0288"/>
    <w:rsid w:val="00C90774"/>
    <w:rsid w:val="00D24366"/>
    <w:rsid w:val="00DE6934"/>
    <w:rsid w:val="00E1036D"/>
    <w:rsid w:val="00E1161E"/>
    <w:rsid w:val="00E27A6D"/>
    <w:rsid w:val="00E7430E"/>
    <w:rsid w:val="00E873E1"/>
    <w:rsid w:val="00F53410"/>
    <w:rsid w:val="00FA0EBA"/>
    <w:rsid w:val="00FA5A6B"/>
    <w:rsid w:val="00FB3661"/>
    <w:rsid w:val="00FC5D18"/>
    <w:rsid w:val="00FD3BC9"/>
    <w:rsid w:val="00FE780A"/>
    <w:rsid w:val="00FF5898"/>
    <w:rsid w:val="09BE1101"/>
    <w:rsid w:val="0EAD53A9"/>
    <w:rsid w:val="161F1E21"/>
    <w:rsid w:val="178D1B98"/>
    <w:rsid w:val="1D2C27C7"/>
    <w:rsid w:val="22291191"/>
    <w:rsid w:val="286C475E"/>
    <w:rsid w:val="29C34BB4"/>
    <w:rsid w:val="340E78EA"/>
    <w:rsid w:val="3D3618FC"/>
    <w:rsid w:val="3FB97FA1"/>
    <w:rsid w:val="417655D9"/>
    <w:rsid w:val="422212F6"/>
    <w:rsid w:val="53466AB7"/>
    <w:rsid w:val="5F900DF9"/>
    <w:rsid w:val="64381778"/>
    <w:rsid w:val="6E42731C"/>
    <w:rsid w:val="72390B6C"/>
    <w:rsid w:val="75B40715"/>
    <w:rsid w:val="7A011A84"/>
    <w:rsid w:val="7BC4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6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4366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D24366"/>
    <w:pPr>
      <w:ind w:firstLineChars="200" w:firstLine="420"/>
    </w:pPr>
    <w:rPr>
      <w:rFonts w:cs="黑体"/>
      <w:szCs w:val="21"/>
    </w:rPr>
  </w:style>
  <w:style w:type="paragraph" w:styleId="Header">
    <w:name w:val="header"/>
    <w:basedOn w:val="Normal"/>
    <w:link w:val="HeaderChar"/>
    <w:uiPriority w:val="99"/>
    <w:semiHidden/>
    <w:rsid w:val="00FA5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5A6B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A5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5A6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94</Words>
  <Characters>537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关于开展编制《环洞庭湖现代农业科技示范区实施方案》前期调研的通知</dc:title>
  <dc:subject/>
  <dc:creator>微软用户</dc:creator>
  <cp:keywords/>
  <dc:description/>
  <cp:lastModifiedBy>微软用户</cp:lastModifiedBy>
  <cp:revision>2</cp:revision>
  <cp:lastPrinted>2016-05-17T07:44:00Z</cp:lastPrinted>
  <dcterms:created xsi:type="dcterms:W3CDTF">2016-05-19T08:33:00Z</dcterms:created>
  <dcterms:modified xsi:type="dcterms:W3CDTF">2016-05-19T08:33:00Z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